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DC1" w:rsidRPr="00392A72" w:rsidRDefault="00141DC1" w:rsidP="00141DC1">
      <w:pPr>
        <w:jc w:val="both"/>
        <w:rPr>
          <w:sz w:val="28"/>
          <w:szCs w:val="28"/>
        </w:rPr>
      </w:pPr>
      <w:r w:rsidRPr="00392A72">
        <w:rPr>
          <w:b/>
          <w:sz w:val="28"/>
          <w:szCs w:val="28"/>
        </w:rPr>
        <w:t>Uscire dalla violenza si può</w:t>
      </w:r>
    </w:p>
    <w:p w:rsidR="007350B9" w:rsidRPr="00392A72" w:rsidRDefault="00141DC1" w:rsidP="00B313BB">
      <w:pPr>
        <w:spacing w:after="0"/>
        <w:jc w:val="both"/>
        <w:rPr>
          <w:sz w:val="20"/>
          <w:szCs w:val="20"/>
        </w:rPr>
      </w:pPr>
      <w:r w:rsidRPr="00392A72">
        <w:rPr>
          <w:sz w:val="20"/>
          <w:szCs w:val="20"/>
        </w:rPr>
        <w:t>Più che la presentazione del libro “</w:t>
      </w:r>
      <w:r w:rsidRPr="00392A72">
        <w:rPr>
          <w:b/>
          <w:sz w:val="20"/>
          <w:szCs w:val="20"/>
        </w:rPr>
        <w:t>Vive e libere, la violenza sulle donne raccontata dall</w:t>
      </w:r>
      <w:r w:rsidR="00E00A78" w:rsidRPr="00392A72">
        <w:rPr>
          <w:b/>
          <w:sz w:val="20"/>
          <w:szCs w:val="20"/>
        </w:rPr>
        <w:t>e</w:t>
      </w:r>
      <w:r w:rsidRPr="00392A72">
        <w:rPr>
          <w:b/>
          <w:sz w:val="20"/>
          <w:szCs w:val="20"/>
        </w:rPr>
        <w:t xml:space="preserve"> donne” </w:t>
      </w:r>
      <w:r w:rsidRPr="00392A72">
        <w:rPr>
          <w:sz w:val="20"/>
          <w:szCs w:val="20"/>
        </w:rPr>
        <w:t xml:space="preserve">di Manuela Ulivi, l’incontro con l’autrice presso la Casa delle Associazioni di Sesto San Giovanni (Milano) è stata l’occasione per conoscere e capire dall’interno le cause della violenza sulle donne e individuare un percorso possibile di uscita. </w:t>
      </w:r>
      <w:r w:rsidR="00B313BB" w:rsidRPr="00392A72">
        <w:rPr>
          <w:sz w:val="20"/>
          <w:szCs w:val="20"/>
        </w:rPr>
        <w:t>Il confronto è stato promosso dall’Associazione da donna a donna di Sesto che da</w:t>
      </w:r>
      <w:r w:rsidR="005A62B1" w:rsidRPr="00392A72">
        <w:rPr>
          <w:sz w:val="20"/>
          <w:szCs w:val="20"/>
        </w:rPr>
        <w:t>l 2009</w:t>
      </w:r>
      <w:r w:rsidR="00B313BB" w:rsidRPr="00392A72">
        <w:rPr>
          <w:sz w:val="20"/>
          <w:szCs w:val="20"/>
        </w:rPr>
        <w:t xml:space="preserve"> ha aperto uno sportello </w:t>
      </w:r>
      <w:r w:rsidR="00B313BB" w:rsidRPr="00392A72">
        <w:rPr>
          <w:i/>
          <w:sz w:val="20"/>
          <w:szCs w:val="20"/>
        </w:rPr>
        <w:t xml:space="preserve">“parla con me” </w:t>
      </w:r>
      <w:r w:rsidR="00B313BB" w:rsidRPr="00392A72">
        <w:rPr>
          <w:sz w:val="20"/>
          <w:szCs w:val="20"/>
        </w:rPr>
        <w:t xml:space="preserve">, come spazio di ascolto e di aiuto alle donne. </w:t>
      </w:r>
      <w:r w:rsidRPr="00392A72">
        <w:rPr>
          <w:sz w:val="20"/>
          <w:szCs w:val="20"/>
        </w:rPr>
        <w:t xml:space="preserve">Manuela Ulivi, avvocata femminista di Milano, presidente dal 2011 della Casa di accoglienza delle donne maltrattate, </w:t>
      </w:r>
      <w:r w:rsidR="00BD0829" w:rsidRPr="00392A72">
        <w:rPr>
          <w:sz w:val="20"/>
          <w:szCs w:val="20"/>
        </w:rPr>
        <w:t xml:space="preserve">primo centro antiviolenza italiano nato nel 1986, </w:t>
      </w:r>
      <w:r w:rsidRPr="00392A72">
        <w:rPr>
          <w:sz w:val="20"/>
          <w:szCs w:val="20"/>
        </w:rPr>
        <w:t>si occupa delle donne in prima persona da trent’anni con passione e competenza.</w:t>
      </w:r>
      <w:r w:rsidR="00B313BB" w:rsidRPr="00392A72">
        <w:rPr>
          <w:sz w:val="20"/>
          <w:szCs w:val="20"/>
        </w:rPr>
        <w:t xml:space="preserve"> </w:t>
      </w:r>
    </w:p>
    <w:p w:rsidR="005A62B1" w:rsidRPr="00392A72" w:rsidRDefault="005F2080" w:rsidP="00B313BB">
      <w:pPr>
        <w:spacing w:after="0"/>
        <w:jc w:val="both"/>
        <w:rPr>
          <w:sz w:val="20"/>
          <w:szCs w:val="20"/>
        </w:rPr>
      </w:pPr>
      <w:r w:rsidRPr="00392A72">
        <w:rPr>
          <w:b/>
          <w:sz w:val="20"/>
          <w:szCs w:val="20"/>
        </w:rPr>
        <w:t>Il dato dei femminicidi</w:t>
      </w:r>
      <w:r w:rsidR="00820D78" w:rsidRPr="00392A72">
        <w:rPr>
          <w:b/>
          <w:sz w:val="20"/>
          <w:szCs w:val="20"/>
        </w:rPr>
        <w:t xml:space="preserve"> in Italia</w:t>
      </w:r>
      <w:r w:rsidRPr="00392A72">
        <w:rPr>
          <w:b/>
          <w:sz w:val="20"/>
          <w:szCs w:val="20"/>
        </w:rPr>
        <w:t xml:space="preserve"> conta ad oggi 81 vittime, ma non si parla mai abbastanza di tutti gli altri tipi di violenza che le donne subiscono, come quella psicologica</w:t>
      </w:r>
      <w:r w:rsidR="00EE09CE" w:rsidRPr="00392A72">
        <w:rPr>
          <w:b/>
          <w:sz w:val="20"/>
          <w:szCs w:val="20"/>
        </w:rPr>
        <w:t>. P</w:t>
      </w:r>
      <w:r w:rsidRPr="00392A72">
        <w:rPr>
          <w:b/>
          <w:sz w:val="20"/>
          <w:szCs w:val="20"/>
        </w:rPr>
        <w:t>erché le donne non sanno riconoscere la violenza nella loro vita?</w:t>
      </w:r>
      <w:r w:rsidRPr="00392A72">
        <w:rPr>
          <w:sz w:val="20"/>
          <w:szCs w:val="20"/>
        </w:rPr>
        <w:t xml:space="preserve"> La violenza </w:t>
      </w:r>
      <w:r w:rsidR="00820D78" w:rsidRPr="00392A72">
        <w:rPr>
          <w:sz w:val="20"/>
          <w:szCs w:val="20"/>
        </w:rPr>
        <w:t>fisica</w:t>
      </w:r>
      <w:r w:rsidR="000C004C">
        <w:rPr>
          <w:sz w:val="20"/>
          <w:szCs w:val="20"/>
        </w:rPr>
        <w:t xml:space="preserve"> è</w:t>
      </w:r>
      <w:r w:rsidR="00820D78" w:rsidRPr="00392A72">
        <w:rPr>
          <w:sz w:val="20"/>
          <w:szCs w:val="20"/>
        </w:rPr>
        <w:t xml:space="preserve"> la più evidente</w:t>
      </w:r>
      <w:r w:rsidR="000C004C">
        <w:rPr>
          <w:sz w:val="20"/>
          <w:szCs w:val="20"/>
        </w:rPr>
        <w:t xml:space="preserve">, </w:t>
      </w:r>
      <w:r w:rsidR="00820D78" w:rsidRPr="00392A72">
        <w:rPr>
          <w:sz w:val="20"/>
          <w:szCs w:val="20"/>
        </w:rPr>
        <w:t xml:space="preserve"> alla base </w:t>
      </w:r>
      <w:r w:rsidR="000C004C">
        <w:rPr>
          <w:sz w:val="20"/>
          <w:szCs w:val="20"/>
        </w:rPr>
        <w:t>c’è</w:t>
      </w:r>
      <w:bookmarkStart w:id="0" w:name="_GoBack"/>
      <w:bookmarkEnd w:id="0"/>
      <w:r w:rsidR="00820D78" w:rsidRPr="00392A72">
        <w:rPr>
          <w:sz w:val="20"/>
          <w:szCs w:val="20"/>
        </w:rPr>
        <w:t xml:space="preserve"> quella </w:t>
      </w:r>
      <w:r w:rsidRPr="00392A72">
        <w:rPr>
          <w:sz w:val="20"/>
          <w:szCs w:val="20"/>
        </w:rPr>
        <w:t>psicologica</w:t>
      </w:r>
      <w:r w:rsidR="00820D78" w:rsidRPr="00392A72">
        <w:rPr>
          <w:sz w:val="20"/>
          <w:szCs w:val="20"/>
        </w:rPr>
        <w:t>.</w:t>
      </w:r>
      <w:r w:rsidRPr="00392A72">
        <w:rPr>
          <w:sz w:val="20"/>
          <w:szCs w:val="20"/>
        </w:rPr>
        <w:t xml:space="preserve"> </w:t>
      </w:r>
      <w:r w:rsidR="00086256" w:rsidRPr="00392A72">
        <w:rPr>
          <w:sz w:val="20"/>
          <w:szCs w:val="20"/>
        </w:rPr>
        <w:t xml:space="preserve">Il maltrattante </w:t>
      </w:r>
      <w:r w:rsidRPr="00392A72">
        <w:rPr>
          <w:sz w:val="20"/>
          <w:szCs w:val="20"/>
        </w:rPr>
        <w:t xml:space="preserve">costruisce intorno alla donna una sorta di ragnatela, un </w:t>
      </w:r>
      <w:r w:rsidR="00086256" w:rsidRPr="00392A72">
        <w:rPr>
          <w:sz w:val="20"/>
          <w:szCs w:val="20"/>
        </w:rPr>
        <w:t xml:space="preserve">vero e proprio </w:t>
      </w:r>
      <w:r w:rsidRPr="00392A72">
        <w:rPr>
          <w:sz w:val="20"/>
          <w:szCs w:val="20"/>
        </w:rPr>
        <w:t xml:space="preserve">sistema che la isola </w:t>
      </w:r>
      <w:r w:rsidRPr="00392A72">
        <w:rPr>
          <w:b/>
          <w:sz w:val="20"/>
          <w:szCs w:val="20"/>
        </w:rPr>
        <w:t xml:space="preserve"> </w:t>
      </w:r>
      <w:r w:rsidR="00086256" w:rsidRPr="00392A72">
        <w:rPr>
          <w:sz w:val="20"/>
          <w:szCs w:val="20"/>
        </w:rPr>
        <w:t xml:space="preserve">e le fa perdere i punti di riferimento. I verbi che lo contraddistinguono sono tre: giudicare, controllare e dominare. La donna si interroga sul suo comportamento, ma fa fatica a raccogliere i segni di questa violenza subdola e il più delle volte </w:t>
      </w:r>
      <w:r w:rsidR="00036DE3" w:rsidRPr="00392A72">
        <w:rPr>
          <w:sz w:val="20"/>
          <w:szCs w:val="20"/>
        </w:rPr>
        <w:t>per paura del giudizio degli altri e di non essere creduta, sopporta e tace.</w:t>
      </w:r>
      <w:r w:rsidR="00086256" w:rsidRPr="00392A72">
        <w:rPr>
          <w:sz w:val="20"/>
          <w:szCs w:val="20"/>
        </w:rPr>
        <w:t xml:space="preserve"> </w:t>
      </w:r>
      <w:r w:rsidR="00036DE3" w:rsidRPr="00392A72">
        <w:rPr>
          <w:sz w:val="20"/>
          <w:szCs w:val="20"/>
        </w:rPr>
        <w:t>Come scrivo nel libro: “spesso l’amore non aiuta”! proprio l’amore può impedire di vedere le cose come stanno effettivamente, può spingere ad atti di fiducia che vengono traditi e a giustificare i comportamenti del maltrattante. Quando l’amore si alterna a comportamenti violenti e a mancanza di rispetto, è qualcosa da guardare con sospetto.</w:t>
      </w:r>
      <w:r w:rsidR="0036687D" w:rsidRPr="00392A72">
        <w:rPr>
          <w:sz w:val="20"/>
          <w:szCs w:val="20"/>
        </w:rPr>
        <w:t xml:space="preserve"> </w:t>
      </w:r>
    </w:p>
    <w:p w:rsidR="0036687D" w:rsidRPr="00392A72" w:rsidRDefault="0036687D" w:rsidP="00B313BB">
      <w:pPr>
        <w:spacing w:after="0"/>
        <w:jc w:val="both"/>
        <w:rPr>
          <w:sz w:val="20"/>
          <w:szCs w:val="20"/>
        </w:rPr>
      </w:pPr>
      <w:r w:rsidRPr="00392A72">
        <w:rPr>
          <w:b/>
          <w:sz w:val="20"/>
          <w:szCs w:val="20"/>
        </w:rPr>
        <w:t xml:space="preserve">Ci puoi accennare al tipo di relazione </w:t>
      </w:r>
      <w:r w:rsidR="00E00A78" w:rsidRPr="00392A72">
        <w:rPr>
          <w:b/>
          <w:sz w:val="20"/>
          <w:szCs w:val="20"/>
        </w:rPr>
        <w:t>che mettete</w:t>
      </w:r>
      <w:r w:rsidR="00820D78" w:rsidRPr="00392A72">
        <w:rPr>
          <w:b/>
          <w:sz w:val="20"/>
          <w:szCs w:val="20"/>
        </w:rPr>
        <w:t xml:space="preserve"> in</w:t>
      </w:r>
      <w:r w:rsidR="00E00A78" w:rsidRPr="00392A72">
        <w:rPr>
          <w:b/>
          <w:sz w:val="20"/>
          <w:szCs w:val="20"/>
        </w:rPr>
        <w:t xml:space="preserve"> atto </w:t>
      </w:r>
      <w:r w:rsidR="00820D78" w:rsidRPr="00392A72">
        <w:rPr>
          <w:b/>
          <w:sz w:val="20"/>
          <w:szCs w:val="20"/>
        </w:rPr>
        <w:t xml:space="preserve"> alla Casa delle donne </w:t>
      </w:r>
      <w:r w:rsidR="00E00A78" w:rsidRPr="00392A72">
        <w:rPr>
          <w:b/>
          <w:sz w:val="20"/>
          <w:szCs w:val="20"/>
        </w:rPr>
        <w:t xml:space="preserve">e </w:t>
      </w:r>
      <w:r w:rsidRPr="00392A72">
        <w:rPr>
          <w:b/>
          <w:sz w:val="20"/>
          <w:szCs w:val="20"/>
        </w:rPr>
        <w:t xml:space="preserve">che definisci “orizzontale”? </w:t>
      </w:r>
      <w:r w:rsidR="000A3D79" w:rsidRPr="00392A72">
        <w:rPr>
          <w:sz w:val="20"/>
          <w:szCs w:val="20"/>
        </w:rPr>
        <w:t>La relazione è la parola chiave d</w:t>
      </w:r>
      <w:r w:rsidR="00395677" w:rsidRPr="00392A72">
        <w:rPr>
          <w:sz w:val="20"/>
          <w:szCs w:val="20"/>
        </w:rPr>
        <w:t xml:space="preserve">el </w:t>
      </w:r>
      <w:r w:rsidR="000A3D79" w:rsidRPr="00392A72">
        <w:rPr>
          <w:sz w:val="20"/>
          <w:szCs w:val="20"/>
        </w:rPr>
        <w:t xml:space="preserve">nostro lavoro. Prima di tutto </w:t>
      </w:r>
      <w:r w:rsidR="00146E7A" w:rsidRPr="00392A72">
        <w:rPr>
          <w:sz w:val="20"/>
          <w:szCs w:val="20"/>
        </w:rPr>
        <w:t>l’accoglienza che si esprime nel</w:t>
      </w:r>
      <w:r w:rsidR="000A3D79" w:rsidRPr="00392A72">
        <w:rPr>
          <w:sz w:val="20"/>
          <w:szCs w:val="20"/>
        </w:rPr>
        <w:t xml:space="preserve">l’ascolto e </w:t>
      </w:r>
      <w:r w:rsidR="00146E7A" w:rsidRPr="00392A72">
        <w:rPr>
          <w:sz w:val="20"/>
          <w:szCs w:val="20"/>
        </w:rPr>
        <w:t>nel</w:t>
      </w:r>
      <w:r w:rsidR="000A3D79" w:rsidRPr="00392A72">
        <w:rPr>
          <w:sz w:val="20"/>
          <w:szCs w:val="20"/>
        </w:rPr>
        <w:t xml:space="preserve">l’assenza di giudizio, poi la garanzia di riservatezza, di anonimato e che qualsiasi decisione </w:t>
      </w:r>
      <w:r w:rsidR="00915AEB" w:rsidRPr="00392A72">
        <w:rPr>
          <w:sz w:val="20"/>
          <w:szCs w:val="20"/>
        </w:rPr>
        <w:t>viene</w:t>
      </w:r>
      <w:r w:rsidR="000A3D79" w:rsidRPr="00392A72">
        <w:rPr>
          <w:sz w:val="20"/>
          <w:szCs w:val="20"/>
        </w:rPr>
        <w:t xml:space="preserve"> presa con il loro pieno consenso. L’impatto con i vissuti di queste donne era ed è molto forte</w:t>
      </w:r>
      <w:r w:rsidR="00146E7A" w:rsidRPr="00392A72">
        <w:rPr>
          <w:sz w:val="20"/>
          <w:szCs w:val="20"/>
        </w:rPr>
        <w:t xml:space="preserve">, richiede formazione e un lavoro d’insieme, un mettersi in gioco, ciascuna con le sue competenze. </w:t>
      </w:r>
      <w:r w:rsidR="00915AEB" w:rsidRPr="00392A72">
        <w:rPr>
          <w:sz w:val="20"/>
          <w:szCs w:val="20"/>
        </w:rPr>
        <w:t xml:space="preserve">È </w:t>
      </w:r>
      <w:r w:rsidR="00395677" w:rsidRPr="00392A72">
        <w:rPr>
          <w:sz w:val="20"/>
          <w:szCs w:val="20"/>
        </w:rPr>
        <w:t>lo stare</w:t>
      </w:r>
      <w:r w:rsidR="00915AEB" w:rsidRPr="00392A72">
        <w:rPr>
          <w:sz w:val="20"/>
          <w:szCs w:val="20"/>
        </w:rPr>
        <w:t xml:space="preserve"> accanto per scegliere con la donna quale percorso seguire. </w:t>
      </w:r>
    </w:p>
    <w:p w:rsidR="00395677" w:rsidRPr="00392A72" w:rsidRDefault="00395677" w:rsidP="00B313BB">
      <w:pPr>
        <w:spacing w:after="0"/>
        <w:jc w:val="both"/>
        <w:rPr>
          <w:sz w:val="20"/>
          <w:szCs w:val="20"/>
        </w:rPr>
      </w:pPr>
      <w:r w:rsidRPr="00392A72">
        <w:rPr>
          <w:b/>
          <w:sz w:val="20"/>
          <w:szCs w:val="20"/>
        </w:rPr>
        <w:t xml:space="preserve">Come educare, quali sono gli elementi per sollecitare le donne al rispetto e al riconoscimento del loro valore come persone autonome e libere? </w:t>
      </w:r>
      <w:r w:rsidR="00E00A78" w:rsidRPr="00392A72">
        <w:rPr>
          <w:sz w:val="20"/>
          <w:szCs w:val="20"/>
        </w:rPr>
        <w:t xml:space="preserve">Dobbiamo lavorare sui modelli culturali interiorizzati nell’educazione ricevuta. </w:t>
      </w:r>
      <w:r w:rsidR="00E00A78" w:rsidRPr="00392A72">
        <w:rPr>
          <w:i/>
          <w:sz w:val="20"/>
          <w:szCs w:val="20"/>
        </w:rPr>
        <w:t>Sei solo il corpo che sei</w:t>
      </w:r>
      <w:r w:rsidR="00E00A78" w:rsidRPr="00392A72">
        <w:rPr>
          <w:sz w:val="20"/>
          <w:szCs w:val="20"/>
        </w:rPr>
        <w:t xml:space="preserve">! </w:t>
      </w:r>
      <w:r w:rsidR="003B3070" w:rsidRPr="00392A72">
        <w:rPr>
          <w:sz w:val="20"/>
          <w:szCs w:val="20"/>
        </w:rPr>
        <w:t xml:space="preserve">Devi </w:t>
      </w:r>
      <w:r w:rsidR="00E00A78" w:rsidRPr="00392A72">
        <w:rPr>
          <w:sz w:val="20"/>
          <w:szCs w:val="20"/>
        </w:rPr>
        <w:t xml:space="preserve"> essere </w:t>
      </w:r>
      <w:r w:rsidR="00E00A78" w:rsidRPr="00392A72">
        <w:rPr>
          <w:i/>
          <w:sz w:val="20"/>
          <w:szCs w:val="20"/>
        </w:rPr>
        <w:t>carin</w:t>
      </w:r>
      <w:r w:rsidR="003B3070" w:rsidRPr="00392A72">
        <w:rPr>
          <w:i/>
          <w:sz w:val="20"/>
          <w:szCs w:val="20"/>
        </w:rPr>
        <w:t>a</w:t>
      </w:r>
      <w:r w:rsidR="00E00A78" w:rsidRPr="00392A72">
        <w:rPr>
          <w:i/>
          <w:sz w:val="20"/>
          <w:szCs w:val="20"/>
        </w:rPr>
        <w:t xml:space="preserve"> e accondiscendent</w:t>
      </w:r>
      <w:r w:rsidR="003B3070" w:rsidRPr="00392A72">
        <w:rPr>
          <w:i/>
          <w:sz w:val="20"/>
          <w:szCs w:val="20"/>
        </w:rPr>
        <w:t>e</w:t>
      </w:r>
      <w:r w:rsidR="00E00A78" w:rsidRPr="00392A72">
        <w:rPr>
          <w:sz w:val="20"/>
          <w:szCs w:val="20"/>
        </w:rPr>
        <w:t xml:space="preserve"> , così si costruisce un soggetto che rispecchia la visione maschile. Nel percorso con le donne è proprio il dare fiducia, il restituire uno sguardo diverso, una forza in grado di </w:t>
      </w:r>
      <w:r w:rsidR="00813D08" w:rsidRPr="00392A72">
        <w:rPr>
          <w:sz w:val="20"/>
          <w:szCs w:val="20"/>
        </w:rPr>
        <w:t>ricostruire</w:t>
      </w:r>
      <w:r w:rsidR="00A40C06" w:rsidRPr="00392A72">
        <w:rPr>
          <w:sz w:val="20"/>
          <w:szCs w:val="20"/>
        </w:rPr>
        <w:t xml:space="preserve"> la</w:t>
      </w:r>
      <w:r w:rsidR="00E00A78" w:rsidRPr="00392A72">
        <w:rPr>
          <w:sz w:val="20"/>
          <w:szCs w:val="20"/>
        </w:rPr>
        <w:t xml:space="preserve"> dignità perduta.</w:t>
      </w:r>
      <w:r w:rsidR="006C40EE" w:rsidRPr="00392A72">
        <w:rPr>
          <w:sz w:val="20"/>
          <w:szCs w:val="20"/>
        </w:rPr>
        <w:t xml:space="preserve"> Il principio guida è quello del </w:t>
      </w:r>
      <w:r w:rsidR="006C40EE" w:rsidRPr="00392A72">
        <w:rPr>
          <w:i/>
          <w:sz w:val="20"/>
          <w:szCs w:val="20"/>
        </w:rPr>
        <w:t xml:space="preserve">riconoscersi valore. </w:t>
      </w:r>
      <w:r w:rsidR="006C40EE" w:rsidRPr="00392A72">
        <w:rPr>
          <w:sz w:val="20"/>
          <w:szCs w:val="20"/>
        </w:rPr>
        <w:t xml:space="preserve"> </w:t>
      </w:r>
    </w:p>
    <w:p w:rsidR="00FC1040" w:rsidRPr="00392A72" w:rsidRDefault="00395677" w:rsidP="00B313BB">
      <w:pPr>
        <w:spacing w:after="0"/>
        <w:jc w:val="both"/>
        <w:rPr>
          <w:sz w:val="20"/>
          <w:szCs w:val="20"/>
        </w:rPr>
      </w:pPr>
      <w:r w:rsidRPr="00392A72">
        <w:rPr>
          <w:b/>
          <w:sz w:val="20"/>
          <w:szCs w:val="20"/>
        </w:rPr>
        <w:t>Grazie al contributo dei centri antiviolenza (D.i.Re, donne in rete ne raccoglie 80) la violenza sulle donne è diventata una storia collettiva e trasversale. Possiamo affermare che è un problema strutturale della società?</w:t>
      </w:r>
      <w:r w:rsidR="00BD0829" w:rsidRPr="00392A72">
        <w:rPr>
          <w:sz w:val="20"/>
          <w:szCs w:val="20"/>
        </w:rPr>
        <w:t xml:space="preserve"> L’aiuto alle donne diventa un’azione politica poiché mette in luce le contraddizioni di una società ancorata ad aspetti patriarcali nella relazione tra uomini e donne</w:t>
      </w:r>
      <w:r w:rsidR="0072140F" w:rsidRPr="00392A72">
        <w:rPr>
          <w:sz w:val="20"/>
          <w:szCs w:val="20"/>
        </w:rPr>
        <w:t>, che perpetua diseguaglianze tra i generi, stereotipi e pregiudizi</w:t>
      </w:r>
      <w:r w:rsidR="00BD0829" w:rsidRPr="00392A72">
        <w:rPr>
          <w:sz w:val="20"/>
          <w:szCs w:val="20"/>
        </w:rPr>
        <w:t xml:space="preserve">. </w:t>
      </w:r>
      <w:r w:rsidR="00813D08" w:rsidRPr="00392A72">
        <w:rPr>
          <w:sz w:val="20"/>
          <w:szCs w:val="20"/>
        </w:rPr>
        <w:t xml:space="preserve">Molto è cambiato anche a livello legislativo. </w:t>
      </w:r>
      <w:r w:rsidR="00BD0829" w:rsidRPr="00392A72">
        <w:rPr>
          <w:sz w:val="20"/>
          <w:szCs w:val="20"/>
        </w:rPr>
        <w:t xml:space="preserve">Sostenere le donne nella loro rinascita costituisce </w:t>
      </w:r>
      <w:r w:rsidR="00E22D73" w:rsidRPr="00392A72">
        <w:rPr>
          <w:sz w:val="20"/>
          <w:szCs w:val="20"/>
        </w:rPr>
        <w:t xml:space="preserve">un contributo indispensabile per </w:t>
      </w:r>
      <w:r w:rsidR="00FC1040" w:rsidRPr="00392A72">
        <w:rPr>
          <w:sz w:val="20"/>
          <w:szCs w:val="20"/>
        </w:rPr>
        <w:t xml:space="preserve">un cambiamento culturale </w:t>
      </w:r>
      <w:r w:rsidR="00E22D73" w:rsidRPr="00392A72">
        <w:rPr>
          <w:sz w:val="20"/>
          <w:szCs w:val="20"/>
        </w:rPr>
        <w:t>della società. Questo aspetto importante deve passare attraverso uno sguardo diverso e un impegno</w:t>
      </w:r>
      <w:r w:rsidR="009F5F56" w:rsidRPr="00392A72">
        <w:rPr>
          <w:sz w:val="20"/>
          <w:szCs w:val="20"/>
        </w:rPr>
        <w:t xml:space="preserve"> anche</w:t>
      </w:r>
      <w:r w:rsidR="00E22D73" w:rsidRPr="00392A72">
        <w:rPr>
          <w:sz w:val="20"/>
          <w:szCs w:val="20"/>
        </w:rPr>
        <w:t xml:space="preserve"> degli uomini, n</w:t>
      </w:r>
      <w:r w:rsidR="00FC1040" w:rsidRPr="00392A72">
        <w:rPr>
          <w:sz w:val="20"/>
          <w:szCs w:val="20"/>
        </w:rPr>
        <w:t>on possiamo fare da sole</w:t>
      </w:r>
      <w:r w:rsidR="00E22D73" w:rsidRPr="00392A72">
        <w:rPr>
          <w:sz w:val="20"/>
          <w:szCs w:val="20"/>
        </w:rPr>
        <w:t>.</w:t>
      </w:r>
      <w:r w:rsidR="00FC1040" w:rsidRPr="00392A72">
        <w:rPr>
          <w:sz w:val="20"/>
          <w:szCs w:val="20"/>
        </w:rPr>
        <w:t xml:space="preserve"> </w:t>
      </w:r>
    </w:p>
    <w:p w:rsidR="003B3070" w:rsidRPr="00392A72" w:rsidRDefault="003B3070" w:rsidP="00B313BB">
      <w:pPr>
        <w:spacing w:after="0"/>
        <w:jc w:val="both"/>
        <w:rPr>
          <w:sz w:val="20"/>
          <w:szCs w:val="20"/>
        </w:rPr>
      </w:pPr>
      <w:r w:rsidRPr="00392A72">
        <w:rPr>
          <w:i/>
          <w:sz w:val="20"/>
          <w:szCs w:val="20"/>
        </w:rPr>
        <w:t>“Era tutto buio, non vedevo la strada (…) ma un giorno non ce l’ho fatta più! Quella donna che subiva non ero io. Basta! Ho cominciato a raccontare il mio vissuto senza vergogna. E così tutto è iniziato. Passo dopo passo ho ritrovato me stessa.(…) Dopo quel basta tutto assume un altro aspetto, si comincia a respirare … respirare libertà”.</w:t>
      </w:r>
      <w:r w:rsidR="00DC602E" w:rsidRPr="00392A72">
        <w:rPr>
          <w:i/>
          <w:sz w:val="20"/>
          <w:szCs w:val="20"/>
        </w:rPr>
        <w:t xml:space="preserve"> </w:t>
      </w:r>
      <w:r w:rsidR="00DC602E" w:rsidRPr="00392A72">
        <w:rPr>
          <w:sz w:val="20"/>
          <w:szCs w:val="20"/>
        </w:rPr>
        <w:t>Sono le parole di una giovane donna  protagonista di un ricco e intenso per</w:t>
      </w:r>
      <w:r w:rsidR="00E33209" w:rsidRPr="00392A72">
        <w:rPr>
          <w:sz w:val="20"/>
          <w:szCs w:val="20"/>
        </w:rPr>
        <w:t>corso di uscita dalla violenza, che ci testimonia, come altre raccolte nel libro,  la riconquistata libertà che le accompagnerà per sempre e che nessuno toglierà più loro.</w:t>
      </w:r>
    </w:p>
    <w:p w:rsidR="00392A72" w:rsidRDefault="00392A72" w:rsidP="00B313BB">
      <w:pPr>
        <w:spacing w:after="0"/>
        <w:jc w:val="both"/>
        <w:rPr>
          <w:sz w:val="20"/>
          <w:szCs w:val="20"/>
        </w:rPr>
      </w:pPr>
    </w:p>
    <w:p w:rsidR="0072140F" w:rsidRDefault="002932FC" w:rsidP="00B313BB">
      <w:pPr>
        <w:spacing w:after="0"/>
        <w:jc w:val="both"/>
        <w:rPr>
          <w:sz w:val="20"/>
          <w:szCs w:val="20"/>
        </w:rPr>
      </w:pPr>
      <w:r w:rsidRPr="00392A72">
        <w:rPr>
          <w:sz w:val="20"/>
          <w:szCs w:val="20"/>
        </w:rPr>
        <w:t>Stefania Granata</w:t>
      </w:r>
    </w:p>
    <w:p w:rsidR="00392A72" w:rsidRDefault="00392A72" w:rsidP="00B313BB">
      <w:pPr>
        <w:spacing w:after="0"/>
        <w:jc w:val="both"/>
        <w:rPr>
          <w:sz w:val="20"/>
          <w:szCs w:val="20"/>
        </w:rPr>
      </w:pPr>
    </w:p>
    <w:p w:rsidR="00392A72" w:rsidRPr="00392A72" w:rsidRDefault="00392A72" w:rsidP="00B313B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Articolo pubblicato sulla rivista MOSAICO DI PACE (dicembre 2022)</w:t>
      </w:r>
    </w:p>
    <w:p w:rsidR="00813D08" w:rsidRPr="00392A72" w:rsidRDefault="00813D08" w:rsidP="00B313BB">
      <w:pPr>
        <w:spacing w:after="0"/>
        <w:jc w:val="both"/>
        <w:rPr>
          <w:sz w:val="20"/>
          <w:szCs w:val="20"/>
        </w:rPr>
      </w:pPr>
    </w:p>
    <w:sectPr w:rsidR="00813D08" w:rsidRPr="00392A72" w:rsidSect="007350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DC1"/>
    <w:rsid w:val="00036DE3"/>
    <w:rsid w:val="00086256"/>
    <w:rsid w:val="000A2BCA"/>
    <w:rsid w:val="000A3D79"/>
    <w:rsid w:val="000C004C"/>
    <w:rsid w:val="00141DC1"/>
    <w:rsid w:val="00146E7A"/>
    <w:rsid w:val="002932FC"/>
    <w:rsid w:val="00351017"/>
    <w:rsid w:val="0036687D"/>
    <w:rsid w:val="00392A72"/>
    <w:rsid w:val="00395677"/>
    <w:rsid w:val="003B3070"/>
    <w:rsid w:val="004E34D1"/>
    <w:rsid w:val="0056178A"/>
    <w:rsid w:val="005A62B1"/>
    <w:rsid w:val="005F2080"/>
    <w:rsid w:val="00610C39"/>
    <w:rsid w:val="0067111A"/>
    <w:rsid w:val="006C40EE"/>
    <w:rsid w:val="006E48E4"/>
    <w:rsid w:val="006F1FDB"/>
    <w:rsid w:val="0072140F"/>
    <w:rsid w:val="00732F4C"/>
    <w:rsid w:val="007350B9"/>
    <w:rsid w:val="00813D08"/>
    <w:rsid w:val="00820D78"/>
    <w:rsid w:val="00915AEB"/>
    <w:rsid w:val="009F5F56"/>
    <w:rsid w:val="00A40C06"/>
    <w:rsid w:val="00A56DF6"/>
    <w:rsid w:val="00AF71AC"/>
    <w:rsid w:val="00B313BB"/>
    <w:rsid w:val="00B32363"/>
    <w:rsid w:val="00BD0829"/>
    <w:rsid w:val="00BD6DBD"/>
    <w:rsid w:val="00C64ADD"/>
    <w:rsid w:val="00CD3465"/>
    <w:rsid w:val="00D73E17"/>
    <w:rsid w:val="00DC602E"/>
    <w:rsid w:val="00E00A78"/>
    <w:rsid w:val="00E13DAF"/>
    <w:rsid w:val="00E22D73"/>
    <w:rsid w:val="00E33209"/>
    <w:rsid w:val="00EE09CE"/>
    <w:rsid w:val="00EF3543"/>
    <w:rsid w:val="00FC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5C7F6"/>
  <w15:docId w15:val="{25DF2A32-AFE3-4906-B60D-E3936959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50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dadonna</cp:lastModifiedBy>
  <cp:revision>4</cp:revision>
  <cp:lastPrinted>2023-01-09T09:21:00Z</cp:lastPrinted>
  <dcterms:created xsi:type="dcterms:W3CDTF">2023-01-16T16:22:00Z</dcterms:created>
  <dcterms:modified xsi:type="dcterms:W3CDTF">2023-01-16T16:23:00Z</dcterms:modified>
</cp:coreProperties>
</file>